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6B8F17"/>
          <w:sz w:val="18"/>
        </w:rPr>
        <w:t>EDEN SOLUTIONS &amp; RESOURCES LIMITED</w:t>
      </w:r>
    </w:p>
    <w:p>
      <w:r>
        <w:rPr>
          <w:b/>
          <w:sz w:val="40"/>
        </w:rPr>
        <w:t>Verification Checklist</w:t>
      </w:r>
    </w:p>
    <w:p>
      <w:r>
        <w:rPr>
          <w:color w:val="6D6E71"/>
          <w:sz w:val="20"/>
        </w:rPr>
        <w:t>Track what has been verified for each candidate, by whom, and on what date. Keep it with the personnel file.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Candidate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Role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Requested by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Date requested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Written consent received (date)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Checks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rPr>
                <w:b/>
              </w:rPr>
              <w:t>Check</w:t>
            </w:r>
          </w:p>
        </w:tc>
        <w:tc>
          <w:tcPr>
            <w:tcW w:type="dxa" w:w="1440"/>
          </w:tcPr>
          <w:p>
            <w:r>
              <w:rPr>
                <w:b/>
              </w:rPr>
              <w:t>Required</w:t>
            </w:r>
          </w:p>
        </w:tc>
        <w:tc>
          <w:tcPr>
            <w:tcW w:type="dxa" w:w="1440"/>
          </w:tcPr>
          <w:p>
            <w:r>
              <w:rPr>
                <w:b/>
              </w:rPr>
              <w:t>Source contacted</w:t>
            </w:r>
          </w:p>
        </w:tc>
        <w:tc>
          <w:tcPr>
            <w:tcW w:type="dxa" w:w="1440"/>
          </w:tcPr>
          <w:p>
            <w:r>
              <w:rPr>
                <w:b/>
              </w:rPr>
              <w:t>Date</w:t>
            </w:r>
          </w:p>
        </w:tc>
        <w:tc>
          <w:tcPr>
            <w:tcW w:type="dxa" w:w="1440"/>
          </w:tcPr>
          <w:p>
            <w:r>
              <w:rPr>
                <w:b/>
              </w:rPr>
              <w:t>Result</w:t>
            </w:r>
          </w:p>
        </w:tc>
        <w:tc>
          <w:tcPr>
            <w:tcW w:type="dxa" w:w="1440"/>
          </w:tcPr>
          <w:p>
            <w:r>
              <w:rPr>
                <w:b/>
              </w:rPr>
              <w:t>Verified by</w:t>
            </w:r>
          </w:p>
        </w:tc>
      </w:tr>
      <w:tr>
        <w:tc>
          <w:tcPr>
            <w:tcW w:type="dxa" w:w="1440"/>
          </w:tcPr>
          <w:p>
            <w:r>
              <w:t>Identity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Address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Employment history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Previous employer reference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Professional reference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Educational qualification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Professional certification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Professional licence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Guarantor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Police / criminal record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Directorship / affiliations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Sanctions screening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Financial / credit (where lawful)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International verification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</w:tbl>
    <w:p/>
    <w:p>
      <w:r>
        <w:rPr>
          <w:b/>
          <w:sz w:val="26"/>
        </w:rPr>
        <w:t>Outcome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Discrepancies found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Candidate response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Decision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Decided by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Date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Record keeping</w:t>
      </w:r>
    </w:p>
    <w:p>
      <w:pPr>
        <w:pStyle w:val="ListBullet"/>
      </w:pPr>
      <w:r>
        <w:t>Candidate consent is on file for every check carried out.</w:t>
      </w:r>
    </w:p>
    <w:p>
      <w:pPr>
        <w:pStyle w:val="ListBullet"/>
      </w:pPr>
      <w:r>
        <w:t>Documents are stored securely and access is restricted.</w:t>
      </w:r>
    </w:p>
    <w:p>
      <w:pPr>
        <w:pStyle w:val="ListBullet"/>
      </w:pPr>
      <w:r>
        <w:t>Retention period set and diarised in line with the Nigeria Data Protection Act 2023.</w:t>
      </w:r>
    </w:p>
    <w:p>
      <w:r>
        <w:rPr>
          <w:color w:val="6D6E71"/>
          <w:sz w:val="16"/>
        </w:rPr>
        <w:t>Eden Solutions &amp; Resources Limited · RC 465267 · ICAN House, Wuse Zone 5, Abuja · www.edensrpeople.com</w:t>
        <w:br/>
        <w:t>This template is provided as a general working document. Adapt it to your organisation and take advice where a decision carries legal or financial risk.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